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07" w:rsidRPr="00993007" w:rsidRDefault="00993007" w:rsidP="00993007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0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Таможенные режимы</w:t>
      </w:r>
    </w:p>
    <w:p w:rsidR="00993007" w:rsidRPr="00993007" w:rsidRDefault="00993007" w:rsidP="0099300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Республике Казахстан таможенным законодательством  установлены следующие таможенные режимы: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- </w:t>
      </w:r>
      <w:r w:rsidRPr="00993007">
        <w:rPr>
          <w:b/>
          <w:bCs/>
          <w:color w:val="000000"/>
          <w:sz w:val="28"/>
          <w:szCs w:val="28"/>
        </w:rPr>
        <w:t>выпуск товаров для свободного обращения</w:t>
      </w:r>
      <w:r w:rsidRPr="00993007">
        <w:rPr>
          <w:color w:val="000000"/>
          <w:sz w:val="28"/>
          <w:szCs w:val="28"/>
        </w:rPr>
        <w:t>, при котором ввозимые на таможенную территорию РК товары остаются постоянно на этой  территории без обязательства об их вывозе. Этот режим предусматривает уплату таможенных пошлин и налогов, соблюдение мер экономической политики и других ограничений. Обязательным условием, кроме того, является завершение таможенного оформления;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реимпорт товаров</w:t>
      </w:r>
      <w:r w:rsidRPr="00993007">
        <w:rPr>
          <w:color w:val="000000"/>
          <w:sz w:val="28"/>
          <w:szCs w:val="28"/>
        </w:rPr>
        <w:t>, при котором казахстанские товары, вывезенные с таможенной территории РК в режиме экспорта, ввозятся обратно в установленные сроки без взимания таможенных пошлин, налогов и без применения мер экономической политики (нетарифного регулирования);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таможенный склад</w:t>
      </w:r>
      <w:r w:rsidRPr="00993007">
        <w:rPr>
          <w:color w:val="000000"/>
          <w:sz w:val="28"/>
          <w:szCs w:val="28"/>
        </w:rPr>
        <w:t> – таможенный режим, при котором ввезенные товары хранятся под таможенным контролем без взимания таможенных пошлин и налогов и без применения мер нетарифного регулирования в период хранения, за исключением требований по безопасности товаров;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магазин беспошлинной торговли</w:t>
      </w:r>
      <w:r w:rsidRPr="00993007">
        <w:rPr>
          <w:color w:val="000000"/>
          <w:sz w:val="28"/>
          <w:szCs w:val="28"/>
        </w:rPr>
        <w:t xml:space="preserve"> предназначен для реализации товаров под таможенным контролем на таможенной территории РК </w:t>
      </w:r>
      <w:proofErr w:type="gramStart"/>
      <w:r w:rsidRPr="00993007">
        <w:rPr>
          <w:color w:val="000000"/>
          <w:sz w:val="28"/>
          <w:szCs w:val="28"/>
        </w:rPr>
        <w:t xml:space="preserve">( </w:t>
      </w:r>
      <w:proofErr w:type="gramEnd"/>
      <w:r w:rsidRPr="00993007">
        <w:rPr>
          <w:color w:val="000000"/>
          <w:sz w:val="28"/>
          <w:szCs w:val="28"/>
        </w:rPr>
        <w:t>в аэропортах, портах, открытых для международного сообщения, и иных местах, определяемых таможенными органами РК) без взимания таможенных пошлин, налогов и без применения мер нетарифного регулирования, при условии последующего вывоза товаров с таможенной территории РК;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переработка товаров на таможенной территории</w:t>
      </w:r>
      <w:r w:rsidRPr="00993007">
        <w:rPr>
          <w:color w:val="000000"/>
          <w:sz w:val="28"/>
          <w:szCs w:val="28"/>
        </w:rPr>
        <w:t> – таможенный режим, при котором иностранные товары используются в установленном порядке для переработки на таможенной территории РК без применения мер экономической политики и при условии вывоза в режиме экспорта продуктов переработки. К операциям по переработке товаров относятся операции по обеспечению сохранности товаров, по подготовке к продаже и транспортировке; получение приплода; выращивание деревьев и растений; охота, лов рыбы, сбор грибов и растений; копирование и размножение информации, аудио- и видеозаписей; использование иностранных товаров как вспомогательных сре</w:t>
      </w:r>
      <w:proofErr w:type="gramStart"/>
      <w:r w:rsidRPr="00993007">
        <w:rPr>
          <w:color w:val="000000"/>
          <w:sz w:val="28"/>
          <w:szCs w:val="28"/>
        </w:rPr>
        <w:t>дств в т</w:t>
      </w:r>
      <w:proofErr w:type="gramEnd"/>
      <w:r w:rsidRPr="00993007">
        <w:rPr>
          <w:color w:val="000000"/>
          <w:sz w:val="28"/>
          <w:szCs w:val="28"/>
        </w:rPr>
        <w:t>ехнологическом процессе;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переработка товаров для свободного обращения</w:t>
      </w:r>
      <w:r w:rsidRPr="00993007">
        <w:rPr>
          <w:color w:val="000000"/>
          <w:sz w:val="28"/>
          <w:szCs w:val="28"/>
        </w:rPr>
        <w:t> – таможенный режим, при котором иностранные товары перерабатываются на таможенной территории РК под таможенным контролем без взимания таможенных пошлин, налогов и применения нетарифного регулирования с последующим помещением продуктов переработки под таможенный режим выпуска товаров в свободное обращение. К операциям по переработке товаров для свободного обращения относятся переработка или обработка товаров, при которой иностранные товары утрачивают индивидуальный характер, с сохранением в продуктах переработки характеристик, позволяющих идентифицировать ввезенные товары в продуктах переработки; изготовление товаров, включая монтаж, сборку и подгонку, при котором сохраняются основные характеристики ввезенных товаров; использование в качестве сырья товаров, которые содействуют производству продуктов переработки или облегчают его, в случаях, если эти товары полностью или частично потребляются в процессе переработки;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lastRenderedPageBreak/>
        <w:t>    - </w:t>
      </w:r>
      <w:r w:rsidRPr="00993007">
        <w:rPr>
          <w:b/>
          <w:bCs/>
          <w:color w:val="000000"/>
          <w:sz w:val="28"/>
          <w:szCs w:val="28"/>
        </w:rPr>
        <w:t>переработка товаров вне таможенной территории</w:t>
      </w:r>
      <w:r w:rsidRPr="00993007">
        <w:rPr>
          <w:color w:val="000000"/>
          <w:sz w:val="28"/>
          <w:szCs w:val="28"/>
        </w:rPr>
        <w:t xml:space="preserve"> – таможенный режим, при котором казахстанские товары вывозятся без применения к ним мер нетарифного регулирования. Товары используются вне таможенной территории РК с целью их переработки и последующего выпуска продуктов переработки в свободное обращение на таможенной территории РК, с полным или частичным освобождением от таможенных пошлин и налогов, а также применения к товарам мер экономической политики </w:t>
      </w:r>
      <w:proofErr w:type="gramStart"/>
      <w:r w:rsidRPr="00993007">
        <w:rPr>
          <w:color w:val="000000"/>
          <w:sz w:val="28"/>
          <w:szCs w:val="28"/>
        </w:rPr>
        <w:t xml:space="preserve">( </w:t>
      </w:r>
      <w:proofErr w:type="gramEnd"/>
      <w:r w:rsidRPr="00993007">
        <w:rPr>
          <w:color w:val="000000"/>
          <w:sz w:val="28"/>
          <w:szCs w:val="28"/>
        </w:rPr>
        <w:t>нетарифного регулирования);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временный ввоз товаров и транспортных средств</w:t>
      </w:r>
      <w:r w:rsidRPr="00993007">
        <w:rPr>
          <w:color w:val="000000"/>
          <w:sz w:val="28"/>
          <w:szCs w:val="28"/>
        </w:rPr>
        <w:t xml:space="preserve">, при котором иностранные товары и транспортные средства используются на таможенной территории РК с полным или частичным освобождением от уплаты ввозных таможенных пошлин и налогов, без применения мер нетарифного регулирования, с последующим вывозом товаров и транспортных средств за пределы таможенной территории РК. Срок временного ввоза товаров не может превышать три года </w:t>
      </w:r>
      <w:proofErr w:type="gramStart"/>
      <w:r w:rsidRPr="00993007">
        <w:rPr>
          <w:color w:val="000000"/>
          <w:sz w:val="28"/>
          <w:szCs w:val="28"/>
        </w:rPr>
        <w:t>с даты ввоза</w:t>
      </w:r>
      <w:proofErr w:type="gramEnd"/>
      <w:r w:rsidRPr="00993007">
        <w:rPr>
          <w:color w:val="000000"/>
          <w:sz w:val="28"/>
          <w:szCs w:val="28"/>
        </w:rPr>
        <w:t>, за исключением случаев, предусмотренных таможенным законодательством;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временный вывоз товаров и транспортных средств</w:t>
      </w:r>
      <w:r w:rsidRPr="00993007">
        <w:rPr>
          <w:color w:val="000000"/>
          <w:sz w:val="28"/>
          <w:szCs w:val="28"/>
        </w:rPr>
        <w:t> – таможенный режим, при котором казахстанские товары и транспортные средства используются за пределами таможенной территории РК с полным или частичным освобождением от уплаты вывозных таможенных пошлин без применения мер нетарифного регулирования с последующим ввозом их на таможенную территорию РК. Товары и транспортные средства помещаются в это режим  при условии обеспечения их идентификации, представления обязательства об их обратном ввозе, уплаты таможенных пошлин. Не допускается помещение под таможенный режим временного вывоза товаров запасных частей и комплектующих изделий, расходных материалов и образцов сырья, полуфабрикатов, за исключением временного вывоза в рекламных и (или) демонстрационных целях в единичных экземплярах. Не применяется этот режим для пищевых продуктов, напитков, а так же товаров, запрещенных к вывозу за пределы таможенной территории РК;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экспорт товаров – </w:t>
      </w:r>
      <w:r w:rsidRPr="00993007">
        <w:rPr>
          <w:color w:val="000000"/>
          <w:sz w:val="28"/>
          <w:szCs w:val="28"/>
        </w:rPr>
        <w:t xml:space="preserve">таможенный режим, при котором товары вывозятся за пределы таможенной территории РК без обязательства об их ввозе на эту территорию. </w:t>
      </w:r>
      <w:proofErr w:type="gramStart"/>
      <w:r w:rsidRPr="00993007">
        <w:rPr>
          <w:color w:val="000000"/>
          <w:sz w:val="28"/>
          <w:szCs w:val="28"/>
        </w:rPr>
        <w:t>Экспорт товаров осуществляется при условии уплаты вывозных таможенных пошлин, соблюдения мер нетарифного регулирования и выполнения иных условий, предусмотренных законодательством;</w:t>
      </w:r>
      <w:proofErr w:type="gramEnd"/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реэкспорт товаров </w:t>
      </w:r>
      <w:r w:rsidRPr="00993007">
        <w:rPr>
          <w:color w:val="000000"/>
          <w:sz w:val="28"/>
          <w:szCs w:val="28"/>
        </w:rPr>
        <w:t>предназначен для вывоза с таможенной территории иностранных товаров с таможенной территории РК без взимания или с возвратом таможенных пошлин и налогов и без применения мер нетарифного регулирования;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транзит товаров</w:t>
      </w:r>
      <w:r w:rsidRPr="00993007">
        <w:rPr>
          <w:color w:val="000000"/>
          <w:sz w:val="28"/>
          <w:szCs w:val="28"/>
        </w:rPr>
        <w:t> – таможенный режим, при котором товары перемещаются под таможенным контролем между двумя таможенными органами РК, в том числе через территорию иностранного государства, без взимания таможенных пошлин, налогов, а также без применения мер нетарифного регулирования;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уничтожение товаров</w:t>
      </w:r>
      <w:r w:rsidRPr="00993007">
        <w:rPr>
          <w:color w:val="000000"/>
          <w:sz w:val="28"/>
          <w:szCs w:val="28"/>
        </w:rPr>
        <w:t xml:space="preserve"> – режим, при котором иностранные товары уничтожаются под таможенным контролем без уплаты таможенных пошлин и налогов, а так же без применения мер нетарифного регулирования. Помещение товаров в этот режим допускается на основании заключения соответствующего </w:t>
      </w:r>
      <w:r w:rsidRPr="00993007">
        <w:rPr>
          <w:color w:val="000000"/>
          <w:sz w:val="28"/>
          <w:szCs w:val="28"/>
        </w:rPr>
        <w:lastRenderedPageBreak/>
        <w:t>уполномоченного государственного органа о возможности уничтожения, в котором указываются способ и место уничтожения.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proofErr w:type="gramStart"/>
      <w:r w:rsidRPr="00993007">
        <w:rPr>
          <w:b/>
          <w:bCs/>
          <w:color w:val="000000"/>
          <w:sz w:val="28"/>
          <w:szCs w:val="28"/>
        </w:rPr>
        <w:t>о</w:t>
      </w:r>
      <w:proofErr w:type="gramEnd"/>
      <w:r w:rsidRPr="00993007">
        <w:rPr>
          <w:b/>
          <w:bCs/>
          <w:color w:val="000000"/>
          <w:sz w:val="28"/>
          <w:szCs w:val="28"/>
        </w:rPr>
        <w:t>тказ от товаров в пользу государства</w:t>
      </w:r>
      <w:r w:rsidRPr="00993007">
        <w:rPr>
          <w:color w:val="000000"/>
          <w:sz w:val="28"/>
          <w:szCs w:val="28"/>
        </w:rPr>
        <w:t> – таможенный режим, при котором иностранные товары безвозмездно передаются в собственность государства без уплаты таможенных пошлин, налогов и применения мер нетарифного регулирования. Отказ от товара в пользу государства не должен повлечь для таможенных органов какие-либо расходы;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свободная таможенная зона</w:t>
      </w:r>
      <w:r w:rsidRPr="00993007">
        <w:rPr>
          <w:color w:val="000000"/>
          <w:sz w:val="28"/>
          <w:szCs w:val="28"/>
        </w:rPr>
        <w:t> – таможенный режим, при котором иностранные и казахстанские товары размещаются и используются в соответствующих территориальных границах специальной экономической зоны без взимания таможенных пошлин и налогов, без применения мер нетарифного регулирования. Исключение – взимание акциза на импортируемые товары;</w:t>
      </w:r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свободный склад </w:t>
      </w:r>
      <w:r w:rsidRPr="00993007">
        <w:rPr>
          <w:color w:val="000000"/>
          <w:sz w:val="28"/>
          <w:szCs w:val="28"/>
        </w:rPr>
        <w:t xml:space="preserve">– таможенный режим, при котором иностранные и казахстанские товары размещаются и используются в соответствующих помещениях без взимания таможенных пошлин, налогов и применения мер нетарифного регулирования. </w:t>
      </w:r>
      <w:proofErr w:type="gramStart"/>
      <w:r w:rsidRPr="00993007">
        <w:rPr>
          <w:color w:val="000000"/>
          <w:sz w:val="28"/>
          <w:szCs w:val="28"/>
        </w:rPr>
        <w:t>Допускается помещение товаров, предназначенных для переработки, а также для чистки, проветривания, сушки, нанесения защитной смазки и консервантов, сортировки, упаковки, маркировки, отгрузки, погрузки и т.д.;</w:t>
      </w:r>
      <w:proofErr w:type="gramEnd"/>
    </w:p>
    <w:p w:rsidR="00993007" w:rsidRPr="00993007" w:rsidRDefault="00993007" w:rsidP="009930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3007">
        <w:rPr>
          <w:color w:val="000000"/>
          <w:sz w:val="28"/>
          <w:szCs w:val="28"/>
        </w:rPr>
        <w:t>    - </w:t>
      </w:r>
      <w:r w:rsidRPr="00993007">
        <w:rPr>
          <w:b/>
          <w:bCs/>
          <w:color w:val="000000"/>
          <w:sz w:val="28"/>
          <w:szCs w:val="28"/>
        </w:rPr>
        <w:t>специальный таможенный режим</w:t>
      </w:r>
      <w:r w:rsidRPr="00993007">
        <w:rPr>
          <w:color w:val="000000"/>
          <w:sz w:val="28"/>
          <w:szCs w:val="28"/>
        </w:rPr>
        <w:t> предназначен для перемещения отдельных категорий товаров без взимания таможенных пошлин и налогов и без применения мер нетарифного регулирования.</w:t>
      </w:r>
    </w:p>
    <w:p w:rsidR="000E5821" w:rsidRPr="00993007" w:rsidRDefault="00993007" w:rsidP="009930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007">
        <w:rPr>
          <w:rFonts w:ascii="Times New Roman" w:hAnsi="Times New Roman" w:cs="Times New Roman"/>
          <w:color w:val="000000"/>
          <w:sz w:val="28"/>
          <w:szCs w:val="28"/>
        </w:rPr>
        <w:t>    Меры  нетарифного регулирования или  экономическая политика заключается  в запретах и ограничениях на ввоз и вывоз товаров и транспортных средств (квотирование, лицензирование и т.п.). </w:t>
      </w:r>
      <w:r w:rsidRPr="00993007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0E5821" w:rsidRPr="0099300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3007"/>
    <w:rsid w:val="000E5821"/>
    <w:rsid w:val="00143730"/>
    <w:rsid w:val="00190430"/>
    <w:rsid w:val="00543310"/>
    <w:rsid w:val="0099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0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1151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2020-11-06T08:53:00Z</dcterms:created>
  <dcterms:modified xsi:type="dcterms:W3CDTF">2020-11-06T08:59:00Z</dcterms:modified>
</cp:coreProperties>
</file>